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0F52D" w14:textId="36731015" w:rsidR="00056773" w:rsidRDefault="00056773" w:rsidP="00056773">
      <w:bookmarkStart w:id="0" w:name="_GoBack"/>
      <w:bookmarkEnd w:id="0"/>
      <w:r>
        <w:t>QNIS Chair Excellence profile:</w:t>
      </w:r>
    </w:p>
    <w:p w14:paraId="49FA7D03" w14:textId="635C9DED" w:rsidR="00056773" w:rsidRDefault="00056773" w:rsidP="00BA2861">
      <w:pPr>
        <w:pStyle w:val="ListParagraph"/>
        <w:numPr>
          <w:ilvl w:val="0"/>
          <w:numId w:val="3"/>
        </w:numPr>
      </w:pPr>
      <w:r>
        <w:t>Lead</w:t>
      </w:r>
      <w:r w:rsidR="00BA2861">
        <w:t>s</w:t>
      </w:r>
      <w:r>
        <w:t xml:space="preserve"> the Council of Trustees, ensuring that collectively there are the right skills and expertise for good governance.</w:t>
      </w:r>
    </w:p>
    <w:p w14:paraId="682BE7E6" w14:textId="5152E699" w:rsidR="00BA2861" w:rsidRDefault="00E3517C" w:rsidP="00BA2861">
      <w:pPr>
        <w:pStyle w:val="ListParagraph"/>
        <w:numPr>
          <w:ilvl w:val="0"/>
          <w:numId w:val="3"/>
        </w:numPr>
      </w:pPr>
      <w:r>
        <w:t xml:space="preserve">Develops, </w:t>
      </w:r>
      <w:r w:rsidR="00DC6319">
        <w:t xml:space="preserve">and </w:t>
      </w:r>
      <w:r>
        <w:t>e</w:t>
      </w:r>
      <w:r w:rsidR="00BA2861">
        <w:t xml:space="preserve">mpowers the </w:t>
      </w:r>
      <w:r w:rsidR="00056773">
        <w:t xml:space="preserve">Trustees </w:t>
      </w:r>
      <w:r>
        <w:t>individually and collectively to</w:t>
      </w:r>
      <w:r w:rsidR="00056773">
        <w:t xml:space="preserve"> make sure that the charity is operating </w:t>
      </w:r>
      <w:r w:rsidR="00070DDF">
        <w:t xml:space="preserve">sustainably, </w:t>
      </w:r>
      <w:r w:rsidR="00056773">
        <w:t xml:space="preserve">strategically, </w:t>
      </w:r>
      <w:r w:rsidR="00BA2861">
        <w:t xml:space="preserve">and </w:t>
      </w:r>
      <w:r w:rsidR="00056773">
        <w:t>effectively</w:t>
      </w:r>
      <w:r w:rsidR="00BA2861">
        <w:t>.</w:t>
      </w:r>
    </w:p>
    <w:p w14:paraId="299AC8BD" w14:textId="4EA82E35" w:rsidR="00056773" w:rsidRDefault="00DC6319" w:rsidP="00BA2861">
      <w:pPr>
        <w:pStyle w:val="ListParagraph"/>
        <w:numPr>
          <w:ilvl w:val="0"/>
          <w:numId w:val="3"/>
        </w:numPr>
      </w:pPr>
      <w:r>
        <w:t>Enables</w:t>
      </w:r>
      <w:r w:rsidR="00BA2861">
        <w:t xml:space="preserve"> the Trustees to </w:t>
      </w:r>
      <w:r>
        <w:t xml:space="preserve">fulfil their shared governance role by </w:t>
      </w:r>
      <w:r w:rsidR="00BA2861">
        <w:t>ensur</w:t>
      </w:r>
      <w:r>
        <w:t>ing</w:t>
      </w:r>
      <w:r w:rsidR="00BA2861">
        <w:t xml:space="preserve"> there is a robust governance framework in place including</w:t>
      </w:r>
      <w:r w:rsidR="00056773">
        <w:t xml:space="preserve"> sound financial governance.</w:t>
      </w:r>
    </w:p>
    <w:p w14:paraId="3213BCAC" w14:textId="3DF87902" w:rsidR="00056773" w:rsidRDefault="00056773" w:rsidP="00BA2861">
      <w:pPr>
        <w:pStyle w:val="ListParagraph"/>
        <w:numPr>
          <w:ilvl w:val="0"/>
          <w:numId w:val="3"/>
        </w:numPr>
      </w:pPr>
      <w:r>
        <w:t>Establish</w:t>
      </w:r>
      <w:r w:rsidR="00BA2861">
        <w:t>es</w:t>
      </w:r>
      <w:r>
        <w:t xml:space="preserve"> a great working relationship with the Chief Executive and Nurse Director </w:t>
      </w:r>
      <w:r w:rsidR="00BA2861">
        <w:t xml:space="preserve">building a spirit of shared leadership, </w:t>
      </w:r>
      <w:r>
        <w:t>providing support and advice while respecting executive responsibility.</w:t>
      </w:r>
    </w:p>
    <w:p w14:paraId="244B0DAE" w14:textId="252A2ED8" w:rsidR="00056773" w:rsidRDefault="00056773" w:rsidP="00BA2861">
      <w:pPr>
        <w:pStyle w:val="ListParagraph"/>
        <w:numPr>
          <w:ilvl w:val="0"/>
          <w:numId w:val="3"/>
        </w:numPr>
      </w:pPr>
      <w:r>
        <w:t>Facilitate</w:t>
      </w:r>
      <w:r w:rsidR="00BA2861">
        <w:t>s</w:t>
      </w:r>
      <w:r>
        <w:t xml:space="preserve"> meetings with energy and good humour so Trustees enjoy their governance role</w:t>
      </w:r>
      <w:r w:rsidR="00DC6319">
        <w:t xml:space="preserve"> and feel that they are making a positive contribution</w:t>
      </w:r>
      <w:r w:rsidR="00730420">
        <w:t xml:space="preserve"> to collective leadership</w:t>
      </w:r>
      <w:r>
        <w:t>.</w:t>
      </w:r>
    </w:p>
    <w:p w14:paraId="6AF70E5D" w14:textId="200DB308" w:rsidR="00BA2861" w:rsidRDefault="00E3517C" w:rsidP="00BA2861">
      <w:pPr>
        <w:pStyle w:val="ListParagraph"/>
        <w:numPr>
          <w:ilvl w:val="0"/>
          <w:numId w:val="3"/>
        </w:numPr>
      </w:pPr>
      <w:r>
        <w:t>Brings charismatic advocacy to r</w:t>
      </w:r>
      <w:r w:rsidR="00BA2861">
        <w:t>epresent</w:t>
      </w:r>
      <w:r>
        <w:t>ing</w:t>
      </w:r>
      <w:r w:rsidR="00BA2861">
        <w:t xml:space="preserve"> the charity in the public arena to convey </w:t>
      </w:r>
      <w:r>
        <w:t>our</w:t>
      </w:r>
      <w:r w:rsidR="00BA2861">
        <w:t xml:space="preserve"> vision and achievements</w:t>
      </w:r>
      <w:r>
        <w:t>.</w:t>
      </w:r>
    </w:p>
    <w:p w14:paraId="3BF96117" w14:textId="6928A06A" w:rsidR="00BA2861" w:rsidRDefault="00BA2861" w:rsidP="00BA2861">
      <w:pPr>
        <w:pStyle w:val="ListParagraph"/>
      </w:pPr>
    </w:p>
    <w:p w14:paraId="569F02A2" w14:textId="55E5DDEC" w:rsidR="00DC6319" w:rsidRDefault="00DC6319" w:rsidP="00DC6319">
      <w:pPr>
        <w:pStyle w:val="ListParagraph"/>
        <w:ind w:left="360"/>
        <w:jc w:val="both"/>
      </w:pPr>
    </w:p>
    <w:sectPr w:rsidR="00DC6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F5E81"/>
    <w:multiLevelType w:val="hybridMultilevel"/>
    <w:tmpl w:val="76E82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D6C58"/>
    <w:multiLevelType w:val="hybridMultilevel"/>
    <w:tmpl w:val="65A83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233FE"/>
    <w:multiLevelType w:val="hybridMultilevel"/>
    <w:tmpl w:val="D76A9D86"/>
    <w:lvl w:ilvl="0" w:tplc="D3D07D2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73"/>
    <w:rsid w:val="00056773"/>
    <w:rsid w:val="00070DDF"/>
    <w:rsid w:val="0022355F"/>
    <w:rsid w:val="00730420"/>
    <w:rsid w:val="00B051D5"/>
    <w:rsid w:val="00BA2861"/>
    <w:rsid w:val="00DC6319"/>
    <w:rsid w:val="00E3517C"/>
    <w:rsid w:val="00F2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1958E"/>
  <w15:chartTrackingRefBased/>
  <w15:docId w15:val="{D045E0FF-C2A2-432C-8FFF-2B066462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7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2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E9668E129D44682CD0AF95E10978A" ma:contentTypeVersion="12" ma:contentTypeDescription="Create a new document." ma:contentTypeScope="" ma:versionID="955659bdfa33da260cb90a478117ee9b">
  <xsd:schema xmlns:xsd="http://www.w3.org/2001/XMLSchema" xmlns:xs="http://www.w3.org/2001/XMLSchema" xmlns:p="http://schemas.microsoft.com/office/2006/metadata/properties" xmlns:ns2="961e9d53-11e0-498c-bb95-04aa7954c019" xmlns:ns3="82bcf409-f605-4d3f-b590-b4c974b0e5d3" targetNamespace="http://schemas.microsoft.com/office/2006/metadata/properties" ma:root="true" ma:fieldsID="5ac609b2f3ebcaf2542e2283cb415669" ns2:_="" ns3:_="">
    <xsd:import namespace="961e9d53-11e0-498c-bb95-04aa7954c019"/>
    <xsd:import namespace="82bcf409-f605-4d3f-b590-b4c974b0e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e9d53-11e0-498c-bb95-04aa7954c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cf409-f605-4d3f-b590-b4c974b0e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15F5D7-DC66-43AB-900C-62681194B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e9d53-11e0-498c-bb95-04aa7954c019"/>
    <ds:schemaRef ds:uri="82bcf409-f605-4d3f-b590-b4c974b0e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EFEE29-0B77-4A42-A181-93241C969D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5A683-1A31-4312-B938-F1296BFD5255}">
  <ds:schemaRefs>
    <ds:schemaRef ds:uri="http://schemas.microsoft.com/office/2006/metadata/properties"/>
    <ds:schemaRef ds:uri="http://purl.org/dc/elements/1.1/"/>
    <ds:schemaRef ds:uri="82bcf409-f605-4d3f-b590-b4c974b0e5d3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961e9d53-11e0-498c-bb95-04aa7954c01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Cable</dc:creator>
  <cp:keywords/>
  <dc:description/>
  <cp:lastModifiedBy>Rob Mackie</cp:lastModifiedBy>
  <cp:revision>2</cp:revision>
  <dcterms:created xsi:type="dcterms:W3CDTF">2020-04-03T09:58:00Z</dcterms:created>
  <dcterms:modified xsi:type="dcterms:W3CDTF">2020-04-03T09:58:00Z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0x0101000A8E9668E129D44682CD0AF95E10978A</vt:lpwstr>
  </property>
</Properties>
</file>